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94746" w14:textId="77777777" w:rsidR="004E4975" w:rsidRPr="002B0553" w:rsidRDefault="004E4975">
      <w:pPr>
        <w:spacing w:after="0"/>
        <w:jc w:val="center"/>
        <w:rPr>
          <w:rStyle w:val="ListLabel12"/>
        </w:rPr>
      </w:pPr>
    </w:p>
    <w:p w14:paraId="25801D7A" w14:textId="77777777" w:rsidR="004E4975" w:rsidRDefault="002B055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ФОРМА ПРЕДОСТАВЛЕНИЯ ИНФОРМАЦИИ </w:t>
      </w:r>
    </w:p>
    <w:p w14:paraId="27F5E928" w14:textId="77777777" w:rsidR="00761DDB" w:rsidRPr="00761DDB" w:rsidRDefault="00761DDB" w:rsidP="00761DD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61DDB">
        <w:rPr>
          <w:rFonts w:ascii="Times New Roman" w:eastAsia="Calibri" w:hAnsi="Times New Roman" w:cs="Times New Roman"/>
          <w:b/>
          <w:sz w:val="26"/>
          <w:szCs w:val="26"/>
        </w:rPr>
        <w:t>о предстоящем мероприятии</w:t>
      </w:r>
    </w:p>
    <w:p w14:paraId="399CED0C" w14:textId="77777777" w:rsidR="004E4975" w:rsidRDefault="004E4975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14:paraId="543EC1F8" w14:textId="0F62B0D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Заполнил*: </w:t>
      </w:r>
      <w:r w:rsidR="00153891">
        <w:rPr>
          <w:rFonts w:ascii="Times New Roman" w:hAnsi="Times New Roman" w:cs="Times New Roman"/>
          <w:sz w:val="26"/>
          <w:szCs w:val="26"/>
        </w:rPr>
        <w:t>Зубкова Надежда Витальевна</w:t>
      </w:r>
    </w:p>
    <w:p w14:paraId="06A4346B" w14:textId="0B3DC51D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Контактный телефон*: </w:t>
      </w:r>
      <w:r w:rsidR="00153891">
        <w:rPr>
          <w:rFonts w:ascii="Times New Roman" w:hAnsi="Times New Roman" w:cs="Times New Roman"/>
          <w:sz w:val="26"/>
          <w:szCs w:val="26"/>
        </w:rPr>
        <w:t>89054528137</w:t>
      </w:r>
    </w:p>
    <w:p w14:paraId="647BA0DF" w14:textId="7677428B" w:rsidR="004E4975" w:rsidRDefault="002B0553">
      <w:pPr>
        <w:spacing w:after="0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Дата заполнения: в формате </w:t>
      </w:r>
      <w:r w:rsidR="00EC3E44">
        <w:rPr>
          <w:rFonts w:ascii="Times New Roman" w:hAnsi="Times New Roman" w:cs="Times New Roman"/>
          <w:sz w:val="26"/>
          <w:szCs w:val="26"/>
        </w:rPr>
        <w:t>08.05</w:t>
      </w:r>
      <w:r w:rsidR="00153891">
        <w:rPr>
          <w:rFonts w:ascii="Times New Roman" w:hAnsi="Times New Roman" w:cs="Times New Roman"/>
          <w:sz w:val="26"/>
          <w:szCs w:val="26"/>
        </w:rPr>
        <w:t>.2024г</w:t>
      </w:r>
    </w:p>
    <w:tbl>
      <w:tblPr>
        <w:tblStyle w:val="af6"/>
        <w:tblW w:w="10740" w:type="dxa"/>
        <w:tblLook w:val="04A0" w:firstRow="1" w:lastRow="0" w:firstColumn="1" w:lastColumn="0" w:noHBand="0" w:noVBand="1"/>
      </w:tblPr>
      <w:tblGrid>
        <w:gridCol w:w="2970"/>
        <w:gridCol w:w="7770"/>
      </w:tblGrid>
      <w:tr w:rsidR="004E4975" w14:paraId="4E4E16C2" w14:textId="77777777" w:rsidTr="00864E54">
        <w:tc>
          <w:tcPr>
            <w:tcW w:w="2970" w:type="dxa"/>
            <w:shd w:val="clear" w:color="auto" w:fill="auto"/>
          </w:tcPr>
          <w:p w14:paraId="75D76718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Пункт</w:t>
            </w:r>
          </w:p>
        </w:tc>
        <w:tc>
          <w:tcPr>
            <w:tcW w:w="7770" w:type="dxa"/>
            <w:shd w:val="clear" w:color="auto" w:fill="auto"/>
          </w:tcPr>
          <w:p w14:paraId="639B0CFC" w14:textId="77777777" w:rsidR="004E4975" w:rsidRDefault="002B055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Содержание пункта</w:t>
            </w:r>
          </w:p>
        </w:tc>
      </w:tr>
      <w:tr w:rsidR="004E4975" w14:paraId="05FC4206" w14:textId="77777777" w:rsidTr="00864E54">
        <w:tc>
          <w:tcPr>
            <w:tcW w:w="2970" w:type="dxa"/>
            <w:shd w:val="clear" w:color="auto" w:fill="auto"/>
          </w:tcPr>
          <w:p w14:paraId="24CBE9F1" w14:textId="77777777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br/>
              <w:t>(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не более 150 символов)</w:t>
            </w:r>
          </w:p>
        </w:tc>
        <w:tc>
          <w:tcPr>
            <w:tcW w:w="7770" w:type="dxa"/>
            <w:shd w:val="clear" w:color="auto" w:fill="auto"/>
          </w:tcPr>
          <w:p w14:paraId="7B97561B" w14:textId="255EE357" w:rsidR="00804AC0" w:rsidRDefault="00865FE9" w:rsidP="00804AC0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Внеклассное мероприятие </w:t>
            </w:r>
            <w:r w:rsidR="00EC3E44">
              <w:rPr>
                <w:rFonts w:ascii="Times New Roman" w:hAnsi="Times New Roman" w:cs="Times New Roman"/>
                <w:i/>
                <w:sz w:val="26"/>
                <w:szCs w:val="26"/>
              </w:rPr>
              <w:t>круглый стол</w:t>
            </w:r>
            <w:r w:rsidR="00111F4A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«</w:t>
            </w:r>
            <w:bookmarkStart w:id="0" w:name="_GoBack"/>
            <w:r w:rsidR="00111F4A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День </w:t>
            </w:r>
            <w:r w:rsidR="00EC3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Победы советского народа в Великой Отечественной войне </w:t>
            </w:r>
            <w:bookmarkEnd w:id="0"/>
            <w:r w:rsidR="00EC3E44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1941-1945годов</w:t>
            </w:r>
            <w:r w:rsidR="00153891" w:rsidRPr="00865FE9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»</w:t>
            </w:r>
            <w:r w:rsidR="00C2309C">
              <w:rPr>
                <w:rFonts w:ascii="Times New Roman" w:hAnsi="Times New Roman" w:cs="Times New Roman"/>
                <w:i/>
                <w:sz w:val="26"/>
                <w:szCs w:val="26"/>
              </w:rPr>
              <w:t>.</w:t>
            </w:r>
          </w:p>
          <w:p w14:paraId="3DDA97BF" w14:textId="685BF086" w:rsidR="004E4975" w:rsidRDefault="004E4975" w:rsidP="00EE6633">
            <w:pPr>
              <w:spacing w:after="0" w:line="240" w:lineRule="auto"/>
              <w:jc w:val="both"/>
            </w:pPr>
          </w:p>
        </w:tc>
      </w:tr>
      <w:tr w:rsidR="004E4975" w14:paraId="18460F77" w14:textId="77777777" w:rsidTr="00864E54">
        <w:tc>
          <w:tcPr>
            <w:tcW w:w="2970" w:type="dxa"/>
            <w:shd w:val="clear" w:color="auto" w:fill="auto"/>
          </w:tcPr>
          <w:p w14:paraId="397D862B" w14:textId="77CF423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Ссылка на страницу, где размещена информация о планируемом мероприятии*</w:t>
            </w:r>
          </w:p>
        </w:tc>
        <w:tc>
          <w:tcPr>
            <w:tcW w:w="7770" w:type="dxa"/>
            <w:shd w:val="clear" w:color="auto" w:fill="auto"/>
          </w:tcPr>
          <w:p w14:paraId="1F90FCFC" w14:textId="06EF3343" w:rsidR="004E4975" w:rsidRDefault="00865FE9">
            <w:pPr>
              <w:spacing w:after="0" w:line="240" w:lineRule="auto"/>
              <w:jc w:val="both"/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hyperlink r:id="rId7" w:history="1">
              <w:r w:rsidR="00864E54" w:rsidRPr="00864E54">
                <w:rPr>
                  <w:rStyle w:val="af7"/>
                  <w:rFonts w:ascii="Times New Roman" w:hAnsi="Times New Roman" w:cs="Times New Roman"/>
                  <w:i/>
                  <w:sz w:val="26"/>
                  <w:szCs w:val="26"/>
                </w:rPr>
                <w:t>https://tptzverevo.gauro-riacro.ru/razdel-profilaktika_ekstremizma_i_terrorizma/</w:t>
              </w:r>
            </w:hyperlink>
          </w:p>
        </w:tc>
      </w:tr>
      <w:tr w:rsidR="004E4975" w14:paraId="6880BCA7" w14:textId="77777777" w:rsidTr="00864E54">
        <w:tc>
          <w:tcPr>
            <w:tcW w:w="2970" w:type="dxa"/>
            <w:shd w:val="clear" w:color="auto" w:fill="auto"/>
          </w:tcPr>
          <w:p w14:paraId="52CBF962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Анонс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09FA77B9" w14:textId="393035D9" w:rsidR="00804AC0" w:rsidRPr="00EC3E44" w:rsidRDefault="00864E54" w:rsidP="00EC3E44">
            <w:pPr>
              <w:pStyle w:val="ae"/>
              <w:rPr>
                <w:b/>
                <w:i/>
                <w:sz w:val="26"/>
                <w:szCs w:val="26"/>
              </w:rPr>
            </w:pPr>
            <w:r w:rsidRPr="00865FE9">
              <w:rPr>
                <w:i/>
                <w:sz w:val="26"/>
                <w:szCs w:val="26"/>
              </w:rPr>
              <w:t xml:space="preserve">В </w:t>
            </w:r>
            <w:r>
              <w:rPr>
                <w:i/>
                <w:sz w:val="26"/>
                <w:szCs w:val="26"/>
              </w:rPr>
              <w:t>ГБПОУ</w:t>
            </w:r>
            <w:r w:rsidR="00865FE9" w:rsidRPr="00865FE9">
              <w:rPr>
                <w:i/>
                <w:sz w:val="26"/>
                <w:szCs w:val="26"/>
              </w:rPr>
              <w:t xml:space="preserve"> РО «ТПТ» г. </w:t>
            </w:r>
            <w:r w:rsidRPr="00865FE9">
              <w:rPr>
                <w:i/>
                <w:sz w:val="26"/>
                <w:szCs w:val="26"/>
              </w:rPr>
              <w:t>Зверево</w:t>
            </w:r>
            <w:r>
              <w:rPr>
                <w:i/>
                <w:sz w:val="26"/>
                <w:szCs w:val="26"/>
              </w:rPr>
              <w:t xml:space="preserve"> </w:t>
            </w:r>
            <w:r w:rsidRPr="00865FE9">
              <w:rPr>
                <w:i/>
                <w:sz w:val="26"/>
                <w:szCs w:val="26"/>
              </w:rPr>
              <w:t>08</w:t>
            </w:r>
            <w:r w:rsidR="00EC3E44">
              <w:rPr>
                <w:sz w:val="26"/>
                <w:szCs w:val="26"/>
              </w:rPr>
              <w:t>.05.2024г</w:t>
            </w:r>
            <w:r w:rsidR="00EC3E44">
              <w:rPr>
                <w:i/>
                <w:sz w:val="26"/>
                <w:szCs w:val="26"/>
              </w:rPr>
              <w:t xml:space="preserve"> </w:t>
            </w:r>
            <w:r w:rsidR="00865FE9">
              <w:rPr>
                <w:i/>
                <w:sz w:val="26"/>
                <w:szCs w:val="26"/>
              </w:rPr>
              <w:t xml:space="preserve">в 14.00, </w:t>
            </w:r>
            <w:r w:rsidR="00865FE9" w:rsidRPr="00865FE9">
              <w:rPr>
                <w:i/>
                <w:sz w:val="26"/>
                <w:szCs w:val="26"/>
              </w:rPr>
              <w:t xml:space="preserve">состоится внеклассное мероприятие для обучающихся </w:t>
            </w:r>
            <w:r w:rsidR="00865FE9">
              <w:rPr>
                <w:i/>
                <w:sz w:val="26"/>
                <w:szCs w:val="26"/>
              </w:rPr>
              <w:t>группы ТЭ.22</w:t>
            </w:r>
            <w:r w:rsidR="00865FE9" w:rsidRPr="00865FE9">
              <w:rPr>
                <w:i/>
                <w:sz w:val="26"/>
                <w:szCs w:val="26"/>
              </w:rPr>
              <w:t xml:space="preserve">, </w:t>
            </w:r>
            <w:r w:rsidR="00EC3E44">
              <w:rPr>
                <w:i/>
                <w:sz w:val="26"/>
                <w:szCs w:val="26"/>
              </w:rPr>
              <w:t>круглый стол</w:t>
            </w:r>
            <w:r w:rsidR="00865FE9" w:rsidRPr="00865FE9">
              <w:rPr>
                <w:i/>
                <w:sz w:val="26"/>
                <w:szCs w:val="26"/>
              </w:rPr>
              <w:t xml:space="preserve"> на тему </w:t>
            </w:r>
            <w:r w:rsidR="00EC3E44" w:rsidRPr="00EC3E44">
              <w:rPr>
                <w:b/>
                <w:i/>
                <w:sz w:val="26"/>
                <w:szCs w:val="26"/>
              </w:rPr>
              <w:t>«День Победы советского народа в Великой Отечественной войне 1941-1945годов».</w:t>
            </w:r>
          </w:p>
          <w:p w14:paraId="0CA6726F" w14:textId="093A1041" w:rsidR="004E4975" w:rsidRPr="00EB5EEF" w:rsidRDefault="00804AC0" w:rsidP="002D69D7">
            <w:pPr>
              <w:pStyle w:val="ae"/>
              <w:rPr>
                <w:i/>
                <w:sz w:val="26"/>
                <w:szCs w:val="26"/>
              </w:rPr>
            </w:pPr>
            <w:r w:rsidRPr="00804AC0">
              <w:rPr>
                <w:i/>
                <w:sz w:val="26"/>
                <w:szCs w:val="26"/>
              </w:rPr>
              <w:t xml:space="preserve">-  </w:t>
            </w:r>
            <w:r w:rsidR="00865FE9" w:rsidRPr="00865FE9">
              <w:rPr>
                <w:i/>
                <w:sz w:val="26"/>
                <w:szCs w:val="26"/>
              </w:rPr>
              <w:t>Цели внеклассного мероприятия несут воспитательный характер, призваны формировать патриотизм,</w:t>
            </w:r>
            <w:r w:rsidR="00EB5EEF" w:rsidRPr="00EB5EEF">
              <w:rPr>
                <w:i/>
                <w:sz w:val="26"/>
                <w:szCs w:val="26"/>
              </w:rPr>
              <w:t xml:space="preserve"> </w:t>
            </w:r>
            <w:r w:rsidR="00EB5EEF">
              <w:rPr>
                <w:i/>
                <w:sz w:val="26"/>
                <w:szCs w:val="26"/>
              </w:rPr>
              <w:t>воспитывать</w:t>
            </w:r>
            <w:r w:rsidR="00EB5EEF" w:rsidRPr="00EB5EEF">
              <w:rPr>
                <w:i/>
                <w:sz w:val="26"/>
                <w:szCs w:val="26"/>
              </w:rPr>
              <w:t xml:space="preserve"> у студентов  чувства гордости</w:t>
            </w:r>
            <w:r w:rsidR="00EB5EEF">
              <w:rPr>
                <w:i/>
                <w:sz w:val="26"/>
                <w:szCs w:val="26"/>
              </w:rPr>
              <w:t xml:space="preserve"> </w:t>
            </w:r>
            <w:r w:rsidR="00EB5EEF" w:rsidRPr="00EB5EEF">
              <w:rPr>
                <w:i/>
                <w:sz w:val="26"/>
                <w:szCs w:val="26"/>
              </w:rPr>
              <w:t>за свою страну,</w:t>
            </w:r>
            <w:r w:rsidR="00EB5EEF">
              <w:rPr>
                <w:i/>
                <w:sz w:val="26"/>
                <w:szCs w:val="26"/>
              </w:rPr>
              <w:t xml:space="preserve"> </w:t>
            </w:r>
            <w:r w:rsidR="00EB5EEF" w:rsidRPr="00EB5EEF">
              <w:rPr>
                <w:i/>
                <w:sz w:val="26"/>
                <w:szCs w:val="26"/>
              </w:rPr>
              <w:t xml:space="preserve"> ува</w:t>
            </w:r>
            <w:r w:rsidR="00EC3E44">
              <w:rPr>
                <w:i/>
                <w:sz w:val="26"/>
                <w:szCs w:val="26"/>
              </w:rPr>
              <w:t xml:space="preserve">жения к ее героическому </w:t>
            </w:r>
            <w:r w:rsidR="00EB5EEF">
              <w:rPr>
                <w:i/>
                <w:sz w:val="26"/>
                <w:szCs w:val="26"/>
              </w:rPr>
              <w:t xml:space="preserve"> </w:t>
            </w:r>
            <w:r w:rsidR="00EC3E44">
              <w:rPr>
                <w:i/>
                <w:sz w:val="26"/>
                <w:szCs w:val="26"/>
              </w:rPr>
              <w:t>прошлому</w:t>
            </w:r>
            <w:r w:rsidR="00EB5EEF">
              <w:rPr>
                <w:i/>
                <w:sz w:val="26"/>
                <w:szCs w:val="26"/>
              </w:rPr>
              <w:t>, способствовать пониманию</w:t>
            </w:r>
            <w:r w:rsidR="00EB5EEF" w:rsidRPr="00EB5EEF">
              <w:rPr>
                <w:i/>
                <w:sz w:val="26"/>
                <w:szCs w:val="26"/>
              </w:rPr>
              <w:t xml:space="preserve"> роли Вооруженных сил Российской Федерации в обеспечении</w:t>
            </w:r>
            <w:r w:rsidR="00EB5EEF">
              <w:rPr>
                <w:i/>
                <w:sz w:val="26"/>
                <w:szCs w:val="26"/>
              </w:rPr>
              <w:t xml:space="preserve"> </w:t>
            </w:r>
            <w:r w:rsidR="00EB5EEF" w:rsidRPr="00EB5EEF">
              <w:rPr>
                <w:i/>
                <w:sz w:val="26"/>
                <w:szCs w:val="26"/>
              </w:rPr>
              <w:t>безопасности государства и его граждан</w:t>
            </w:r>
            <w:r w:rsidR="00EB5EEF">
              <w:rPr>
                <w:i/>
                <w:sz w:val="26"/>
                <w:szCs w:val="26"/>
              </w:rPr>
              <w:t xml:space="preserve">, </w:t>
            </w:r>
            <w:r w:rsidR="00EB5EEF" w:rsidRPr="00EB5EEF">
              <w:rPr>
                <w:i/>
                <w:sz w:val="26"/>
                <w:szCs w:val="26"/>
              </w:rPr>
              <w:t xml:space="preserve"> на протяжении истории и на современном этапе</w:t>
            </w:r>
            <w:r w:rsidR="002D69D7">
              <w:rPr>
                <w:i/>
                <w:sz w:val="26"/>
                <w:szCs w:val="26"/>
              </w:rPr>
              <w:t>.</w:t>
            </w:r>
          </w:p>
        </w:tc>
      </w:tr>
      <w:tr w:rsidR="004E4975" w14:paraId="1DFAFA17" w14:textId="77777777" w:rsidTr="00864E54">
        <w:tc>
          <w:tcPr>
            <w:tcW w:w="2970" w:type="dxa"/>
            <w:shd w:val="clear" w:color="auto" w:fill="auto"/>
          </w:tcPr>
          <w:p w14:paraId="2DD23294" w14:textId="15B01923" w:rsidR="004E4975" w:rsidRDefault="002B0553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Мероприятие реализует пункт Комплексного плана*</w:t>
            </w:r>
          </w:p>
        </w:tc>
        <w:tc>
          <w:tcPr>
            <w:tcW w:w="7770" w:type="dxa"/>
            <w:shd w:val="clear" w:color="auto" w:fill="auto"/>
          </w:tcPr>
          <w:p w14:paraId="2EFDD844" w14:textId="5A854943" w:rsidR="005B69F7" w:rsidRDefault="005B69F7" w:rsidP="005B69F7">
            <w:pPr>
              <w:spacing w:after="0" w:line="240" w:lineRule="auto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Мероприятие реализует пункт 1.1</w:t>
            </w:r>
            <w:r w:rsidRPr="00C86387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. </w:t>
            </w: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Комплексного плана:</w:t>
            </w:r>
          </w:p>
          <w:p w14:paraId="05F29C98" w14:textId="3CC1BB7D" w:rsidR="00DD6C5E" w:rsidRPr="00DD6C5E" w:rsidRDefault="005B69F7" w:rsidP="0086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- </w:t>
            </w:r>
            <w:r w:rsidR="00DD6C5E" w:rsidRPr="00DD6C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В целях формирования у российского населения антитеррористического мировоззрения обеспечивать проведение мероприятий, посвященных Дню солидарности в борьбе с терроризмом (3 сентября), Дню защитника Отечества (23 февраля), Дню Героев Отечества (9 декабря) с освещением их в средствах массовой информации и информационно-телекоммуникационной сети «Интернет». Организовывать привлечение к указанным мероприятиям военнослужащих, сотрудников правоохранительных органов </w:t>
            </w:r>
            <w:r w:rsidR="00DD6C5E" w:rsidRPr="00DD6C5E">
              <w:rPr>
                <w:rFonts w:ascii="Times New Roman" w:hAnsi="Times New Roman" w:cs="Times New Roman"/>
                <w:i/>
                <w:sz w:val="26"/>
                <w:szCs w:val="26"/>
              </w:rPr>
              <w:br/>
              <w:t xml:space="preserve">и гражданских лиц, участвовавших в борьбе с терроризмом, экспертов, журналистов, общественных деятелей, очевидцев террористических актов и пострадавших от действий террористов. </w:t>
            </w:r>
          </w:p>
          <w:p w14:paraId="73EB1E6C" w14:textId="1A93F4D1" w:rsidR="004E4975" w:rsidRDefault="00DD6C5E" w:rsidP="00864E54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DD6C5E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Расширять практику присвоения улицам, скверам, школам имен Героев Российской Федерации, отличившихся в борьбе с терроризмом, прежде всего с украинскими националистическими и неонацистскими военизированными формированиями, признанными террористическим организациями, и проведения акций «Парта героя».    </w:t>
            </w:r>
          </w:p>
        </w:tc>
      </w:tr>
      <w:tr w:rsidR="004E4975" w14:paraId="2BFA177C" w14:textId="77777777" w:rsidTr="00864E54">
        <w:tc>
          <w:tcPr>
            <w:tcW w:w="2970" w:type="dxa"/>
            <w:shd w:val="clear" w:color="auto" w:fill="auto"/>
          </w:tcPr>
          <w:p w14:paraId="40590AB7" w14:textId="77777777" w:rsidR="004E4975" w:rsidRDefault="002B0553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Дата и время проведения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200845C7" w14:textId="77777777" w:rsidR="00EC3E44" w:rsidRDefault="00EC3E44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08.05.2024г</w:t>
            </w: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 xml:space="preserve"> </w:t>
            </w:r>
          </w:p>
          <w:p w14:paraId="66998E6F" w14:textId="78699A70" w:rsidR="004E4975" w:rsidRPr="00865FE9" w:rsidRDefault="00865FE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14.00-14.40</w:t>
            </w:r>
          </w:p>
        </w:tc>
      </w:tr>
      <w:tr w:rsidR="00B1336E" w14:paraId="531DEE16" w14:textId="77777777" w:rsidTr="00864E54">
        <w:tc>
          <w:tcPr>
            <w:tcW w:w="2970" w:type="dxa"/>
            <w:shd w:val="clear" w:color="auto" w:fill="auto"/>
          </w:tcPr>
          <w:p w14:paraId="3463C9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Округ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732AFC4C" w14:textId="05C26E6F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90154B">
              <w:rPr>
                <w:color w:val="auto"/>
                <w:sz w:val="26"/>
                <w:szCs w:val="26"/>
              </w:rPr>
              <w:t>Южный федеральный округ</w:t>
            </w:r>
          </w:p>
        </w:tc>
      </w:tr>
      <w:tr w:rsidR="00B1336E" w14:paraId="75B235FF" w14:textId="77777777" w:rsidTr="00864E54">
        <w:tc>
          <w:tcPr>
            <w:tcW w:w="2970" w:type="dxa"/>
            <w:shd w:val="clear" w:color="auto" w:fill="auto"/>
          </w:tcPr>
          <w:p w14:paraId="3E43B33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Субъект РФ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63EE3B3" w14:textId="71ABF08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Ростовская область</w:t>
            </w:r>
          </w:p>
        </w:tc>
      </w:tr>
      <w:tr w:rsidR="00B1336E" w14:paraId="64CB3001" w14:textId="77777777" w:rsidTr="00864E54">
        <w:tc>
          <w:tcPr>
            <w:tcW w:w="2970" w:type="dxa"/>
            <w:shd w:val="clear" w:color="auto" w:fill="auto"/>
          </w:tcPr>
          <w:p w14:paraId="50CE6E06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Город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A5FB5B9" w14:textId="0EBF030D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Зверево</w:t>
            </w:r>
          </w:p>
        </w:tc>
      </w:tr>
      <w:tr w:rsidR="00B1336E" w14:paraId="4B508E4E" w14:textId="77777777" w:rsidTr="00864E54">
        <w:tc>
          <w:tcPr>
            <w:tcW w:w="2970" w:type="dxa"/>
            <w:shd w:val="clear" w:color="auto" w:fill="auto"/>
          </w:tcPr>
          <w:p w14:paraId="61FD80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Улица</w:t>
            </w:r>
          </w:p>
        </w:tc>
        <w:tc>
          <w:tcPr>
            <w:tcW w:w="7770" w:type="dxa"/>
            <w:shd w:val="clear" w:color="auto" w:fill="auto"/>
          </w:tcPr>
          <w:p w14:paraId="552D70E3" w14:textId="311ABE9C" w:rsidR="00B1336E" w:rsidRDefault="00CE7AA6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Обухова,45 кабинет 106</w:t>
            </w:r>
          </w:p>
        </w:tc>
      </w:tr>
      <w:tr w:rsidR="00B1336E" w14:paraId="2F440E39" w14:textId="77777777" w:rsidTr="00864E54">
        <w:tc>
          <w:tcPr>
            <w:tcW w:w="2970" w:type="dxa"/>
            <w:shd w:val="clear" w:color="auto" w:fill="auto"/>
          </w:tcPr>
          <w:p w14:paraId="6C701801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Целевая аудитория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33877E3" w14:textId="77777777" w:rsidR="00B1336E" w:rsidRPr="0028323F" w:rsidRDefault="00B1336E" w:rsidP="00CA60DF">
            <w:pPr>
              <w:jc w:val="both"/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</w:pPr>
            <w:r w:rsidRPr="0028323F">
              <w:rPr>
                <w:rFonts w:ascii="Times New Roman" w:eastAsia="Calibri" w:hAnsi="Times New Roman" w:cs="Times New Roman"/>
                <w:color w:val="000000"/>
                <w:sz w:val="26"/>
                <w:szCs w:val="26"/>
              </w:rPr>
              <w:t>Студенты, преподаватели (педагоги)</w:t>
            </w:r>
          </w:p>
          <w:p w14:paraId="0B0A9007" w14:textId="1674A05B" w:rsidR="00B1336E" w:rsidRDefault="00B1336E">
            <w:pPr>
              <w:pStyle w:val="ae"/>
              <w:ind w:firstLine="0"/>
              <w:rPr>
                <w:i/>
                <w:color w:val="FF0000"/>
                <w:sz w:val="26"/>
                <w:szCs w:val="26"/>
              </w:rPr>
            </w:pPr>
          </w:p>
        </w:tc>
      </w:tr>
      <w:tr w:rsidR="00B1336E" w14:paraId="0FFCEED6" w14:textId="77777777" w:rsidTr="00864E54">
        <w:tc>
          <w:tcPr>
            <w:tcW w:w="2970" w:type="dxa"/>
            <w:shd w:val="clear" w:color="auto" w:fill="auto"/>
          </w:tcPr>
          <w:p w14:paraId="60E26497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Количество участников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6839E46C" w14:textId="7AD73578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i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25-30 чел</w:t>
            </w:r>
          </w:p>
        </w:tc>
      </w:tr>
      <w:tr w:rsidR="00B1336E" w14:paraId="30676925" w14:textId="77777777" w:rsidTr="00864E54">
        <w:tc>
          <w:tcPr>
            <w:tcW w:w="2970" w:type="dxa"/>
            <w:shd w:val="clear" w:color="auto" w:fill="auto"/>
          </w:tcPr>
          <w:p w14:paraId="756334E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Тип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13409A2D" w14:textId="60C089D8" w:rsidR="00B1336E" w:rsidRDefault="00EC3E44" w:rsidP="00324198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EC3E44">
              <w:rPr>
                <w:i/>
                <w:sz w:val="26"/>
                <w:szCs w:val="26"/>
              </w:rPr>
              <w:t>круглый стол</w:t>
            </w:r>
          </w:p>
        </w:tc>
      </w:tr>
      <w:tr w:rsidR="00B1336E" w14:paraId="70C1075F" w14:textId="77777777" w:rsidTr="00864E54">
        <w:tc>
          <w:tcPr>
            <w:tcW w:w="2970" w:type="dxa"/>
            <w:shd w:val="clear" w:color="auto" w:fill="auto"/>
          </w:tcPr>
          <w:p w14:paraId="0A397E25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Масштаб мероприятия</w:t>
            </w:r>
          </w:p>
        </w:tc>
        <w:tc>
          <w:tcPr>
            <w:tcW w:w="7770" w:type="dxa"/>
            <w:shd w:val="clear" w:color="auto" w:fill="auto"/>
          </w:tcPr>
          <w:p w14:paraId="7F464BE9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eastAsia="ru-RU"/>
              </w:rPr>
              <w:t>образовательное учреждение</w:t>
            </w:r>
          </w:p>
          <w:p w14:paraId="545234D1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68214BFA" w14:textId="77777777" w:rsidTr="00864E54">
        <w:tc>
          <w:tcPr>
            <w:tcW w:w="2970" w:type="dxa"/>
            <w:shd w:val="clear" w:color="auto" w:fill="auto"/>
          </w:tcPr>
          <w:p w14:paraId="3844B25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Условия участия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6DB28A6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финансирование не требуется</w:t>
            </w:r>
          </w:p>
          <w:p w14:paraId="416C05A4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4C36BCC1" w14:textId="77777777" w:rsidTr="00864E54">
        <w:tc>
          <w:tcPr>
            <w:tcW w:w="2970" w:type="dxa"/>
            <w:shd w:val="clear" w:color="auto" w:fill="auto"/>
          </w:tcPr>
          <w:p w14:paraId="606CA922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Статус мероприятия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60B33DA5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закрытое</w:t>
            </w:r>
          </w:p>
          <w:p w14:paraId="598486DD" w14:textId="77777777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</w:p>
        </w:tc>
      </w:tr>
      <w:tr w:rsidR="00B1336E" w14:paraId="088A404C" w14:textId="77777777" w:rsidTr="00864E54">
        <w:tc>
          <w:tcPr>
            <w:tcW w:w="2970" w:type="dxa"/>
            <w:shd w:val="clear" w:color="auto" w:fill="auto"/>
          </w:tcPr>
          <w:p w14:paraId="6AF4043D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Контактное лицо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5482FB7C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Зубкова Надежда Витальевна</w:t>
            </w:r>
          </w:p>
          <w:p w14:paraId="3FF6A228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  <w:p w14:paraId="6E9C9843" w14:textId="73B7B7C3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 w:rsidRPr="00FD356C">
              <w:rPr>
                <w:b/>
                <w:i/>
                <w:sz w:val="26"/>
                <w:szCs w:val="26"/>
                <w:lang w:val="en-US"/>
              </w:rPr>
              <w:t>npo</w:t>
            </w:r>
            <w:r w:rsidRPr="00FD356C">
              <w:rPr>
                <w:b/>
                <w:i/>
                <w:sz w:val="26"/>
                <w:szCs w:val="26"/>
              </w:rPr>
              <w:t>_64@</w:t>
            </w:r>
            <w:r w:rsidRPr="00FD356C">
              <w:rPr>
                <w:b/>
                <w:i/>
                <w:sz w:val="26"/>
                <w:szCs w:val="26"/>
                <w:lang w:val="en-US"/>
              </w:rPr>
              <w:t>rostobr</w:t>
            </w:r>
            <w:r w:rsidRPr="00FD356C">
              <w:rPr>
                <w:b/>
                <w:i/>
                <w:sz w:val="26"/>
                <w:szCs w:val="26"/>
              </w:rPr>
              <w:t>.</w:t>
            </w:r>
            <w:r w:rsidRPr="00FD356C">
              <w:rPr>
                <w:b/>
                <w:i/>
                <w:sz w:val="26"/>
                <w:szCs w:val="26"/>
                <w:lang w:val="en-US"/>
              </w:rPr>
              <w:t>ru</w:t>
            </w:r>
          </w:p>
        </w:tc>
      </w:tr>
      <w:tr w:rsidR="00B1336E" w14:paraId="4C1BD80D" w14:textId="77777777" w:rsidTr="00864E54">
        <w:tc>
          <w:tcPr>
            <w:tcW w:w="2970" w:type="dxa"/>
            <w:shd w:val="clear" w:color="auto" w:fill="auto"/>
          </w:tcPr>
          <w:p w14:paraId="3AD16420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Организатор</w:t>
            </w: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*</w:t>
            </w:r>
          </w:p>
        </w:tc>
        <w:tc>
          <w:tcPr>
            <w:tcW w:w="7770" w:type="dxa"/>
            <w:shd w:val="clear" w:color="auto" w:fill="auto"/>
          </w:tcPr>
          <w:p w14:paraId="436E84BE" w14:textId="77777777" w:rsidR="00B1336E" w:rsidRDefault="00B1336E" w:rsidP="00CA60DF">
            <w:pPr>
              <w:pStyle w:val="ae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Государственное бюджетное профессиональное учреждение Ростовской области «Торгово-промышленный техникум им. Л.Б. Ермина в г. Зверево»</w:t>
            </w:r>
          </w:p>
          <w:p w14:paraId="01E73DCD" w14:textId="77777777" w:rsidR="00B1336E" w:rsidRDefault="00715266" w:rsidP="00CA60DF">
            <w:pPr>
              <w:pStyle w:val="ae"/>
              <w:ind w:firstLine="0"/>
              <w:rPr>
                <w:sz w:val="26"/>
                <w:szCs w:val="26"/>
              </w:rPr>
            </w:pPr>
            <w:hyperlink r:id="rId8" w:history="1">
              <w:r w:rsidR="00B1336E">
                <w:rPr>
                  <w:rStyle w:val="af7"/>
                  <w:sz w:val="26"/>
                  <w:szCs w:val="26"/>
                </w:rPr>
                <w:t>https://tpt-zverevo.ru</w:t>
              </w:r>
            </w:hyperlink>
          </w:p>
          <w:p w14:paraId="0998F5D6" w14:textId="1F3A8D9C" w:rsidR="00B1336E" w:rsidRDefault="00B1336E">
            <w:pPr>
              <w:pStyle w:val="ae"/>
              <w:ind w:firstLine="0"/>
              <w:rPr>
                <w:i/>
                <w:sz w:val="26"/>
                <w:szCs w:val="26"/>
              </w:rPr>
            </w:pPr>
            <w:r>
              <w:rPr>
                <w:sz w:val="26"/>
                <w:szCs w:val="26"/>
              </w:rPr>
              <w:t>886355542829</w:t>
            </w:r>
          </w:p>
        </w:tc>
      </w:tr>
      <w:tr w:rsidR="00B1336E" w14:paraId="3C49E43D" w14:textId="77777777" w:rsidTr="00864E54">
        <w:tc>
          <w:tcPr>
            <w:tcW w:w="2970" w:type="dxa"/>
            <w:shd w:val="clear" w:color="auto" w:fill="auto"/>
          </w:tcPr>
          <w:p w14:paraId="633C453C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Программа мероприятия или темы, которые планируются обсудить на мероприятии, информационное письмо</w:t>
            </w:r>
          </w:p>
        </w:tc>
        <w:tc>
          <w:tcPr>
            <w:tcW w:w="7770" w:type="dxa"/>
            <w:shd w:val="clear" w:color="auto" w:fill="auto"/>
          </w:tcPr>
          <w:p w14:paraId="16AE6AF5" w14:textId="79C0BF84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ГБПОУ РО ТПТ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>Методическая разра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ботка внеклассного мероприятия </w:t>
            </w:r>
            <w:r w:rsidR="002D69D7" w:rsidRPr="00EC3E44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>«День Победы советского народа в Великой Отечественной войне 1941-1945годов».</w:t>
            </w:r>
            <w:r w:rsidR="002D69D7">
              <w:rPr>
                <w:rFonts w:ascii="Times New Roman" w:eastAsia="Calibri" w:hAnsi="Times New Roman" w:cs="Times New Roman"/>
                <w:b/>
                <w:i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0C0935">
              <w:rPr>
                <w:rFonts w:ascii="Times New Roman" w:hAnsi="Times New Roman" w:cs="Times New Roman"/>
                <w:sz w:val="26"/>
                <w:szCs w:val="26"/>
              </w:rPr>
              <w:t xml:space="preserve">Педагог Зубкова Н.В.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(файл прилагается)</w:t>
            </w:r>
          </w:p>
        </w:tc>
      </w:tr>
      <w:tr w:rsidR="00B1336E" w14:paraId="129A3166" w14:textId="77777777" w:rsidTr="00864E54">
        <w:trPr>
          <w:trHeight w:val="71"/>
        </w:trPr>
        <w:tc>
          <w:tcPr>
            <w:tcW w:w="2970" w:type="dxa"/>
            <w:shd w:val="clear" w:color="auto" w:fill="auto"/>
          </w:tcPr>
          <w:p w14:paraId="79C5CA94" w14:textId="77777777" w:rsidR="00B1336E" w:rsidRDefault="00B1336E">
            <w:pPr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(при наличии)</w:t>
            </w:r>
          </w:p>
        </w:tc>
        <w:tc>
          <w:tcPr>
            <w:tcW w:w="7770" w:type="dxa"/>
            <w:shd w:val="clear" w:color="auto" w:fill="auto"/>
          </w:tcPr>
          <w:p w14:paraId="06F57BC7" w14:textId="45D4385B" w:rsidR="00B1336E" w:rsidRDefault="00B1336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</w:tbl>
    <w:p w14:paraId="525F1253" w14:textId="3172BCDA" w:rsidR="004E4975" w:rsidRPr="00C2309C" w:rsidRDefault="004E4975" w:rsidP="00EC3E44">
      <w:pPr>
        <w:rPr>
          <w:rFonts w:ascii="Times New Roman" w:hAnsi="Times New Roman" w:cs="Times New Roman"/>
          <w:sz w:val="26"/>
          <w:szCs w:val="26"/>
        </w:rPr>
      </w:pPr>
    </w:p>
    <w:sectPr w:rsidR="004E4975" w:rsidRPr="00C2309C" w:rsidSect="00864E54">
      <w:pgSz w:w="11906" w:h="16838"/>
      <w:pgMar w:top="720" w:right="720" w:bottom="720" w:left="72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8A3EA7" w14:textId="77777777" w:rsidR="00715266" w:rsidRDefault="00715266" w:rsidP="00DD6C5E">
      <w:pPr>
        <w:spacing w:after="0" w:line="240" w:lineRule="auto"/>
      </w:pPr>
      <w:r>
        <w:separator/>
      </w:r>
    </w:p>
  </w:endnote>
  <w:endnote w:type="continuationSeparator" w:id="0">
    <w:p w14:paraId="4A78EF21" w14:textId="77777777" w:rsidR="00715266" w:rsidRDefault="00715266" w:rsidP="00DD6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rinda">
    <w:altName w:val="Courier New"/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B8CA96" w14:textId="77777777" w:rsidR="00715266" w:rsidRDefault="00715266" w:rsidP="00DD6C5E">
      <w:pPr>
        <w:spacing w:after="0" w:line="240" w:lineRule="auto"/>
      </w:pPr>
      <w:r>
        <w:separator/>
      </w:r>
    </w:p>
  </w:footnote>
  <w:footnote w:type="continuationSeparator" w:id="0">
    <w:p w14:paraId="6F7A79BD" w14:textId="77777777" w:rsidR="00715266" w:rsidRDefault="00715266" w:rsidP="00DD6C5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0D49C7"/>
    <w:multiLevelType w:val="multilevel"/>
    <w:tmpl w:val="2356DD3C"/>
    <w:lvl w:ilvl="0">
      <w:start w:val="1"/>
      <w:numFmt w:val="bullet"/>
      <w:lvlText w:val="-"/>
      <w:lvlJc w:val="left"/>
      <w:pPr>
        <w:ind w:left="720" w:hanging="360"/>
      </w:pPr>
      <w:rPr>
        <w:rFonts w:ascii="Vrinda" w:hAnsi="Vrinda" w:cs="Vrinda" w:hint="default"/>
        <w:sz w:val="26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60310C00"/>
    <w:multiLevelType w:val="multilevel"/>
    <w:tmpl w:val="2328FD7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4975"/>
    <w:rsid w:val="00111F4A"/>
    <w:rsid w:val="00153891"/>
    <w:rsid w:val="001B31C8"/>
    <w:rsid w:val="002B0553"/>
    <w:rsid w:val="002D69D7"/>
    <w:rsid w:val="00324198"/>
    <w:rsid w:val="004E4975"/>
    <w:rsid w:val="005B69F7"/>
    <w:rsid w:val="00654C02"/>
    <w:rsid w:val="00663189"/>
    <w:rsid w:val="00715266"/>
    <w:rsid w:val="007447C2"/>
    <w:rsid w:val="00761DDB"/>
    <w:rsid w:val="007838B2"/>
    <w:rsid w:val="00804AC0"/>
    <w:rsid w:val="00864E54"/>
    <w:rsid w:val="00865FE9"/>
    <w:rsid w:val="00912A6F"/>
    <w:rsid w:val="009B190C"/>
    <w:rsid w:val="00B1336E"/>
    <w:rsid w:val="00B4554B"/>
    <w:rsid w:val="00C2309C"/>
    <w:rsid w:val="00CE7AA6"/>
    <w:rsid w:val="00DD6C5E"/>
    <w:rsid w:val="00EA6A88"/>
    <w:rsid w:val="00EB5EEF"/>
    <w:rsid w:val="00EC3E44"/>
    <w:rsid w:val="00EE6633"/>
    <w:rsid w:val="00FD6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88D05C"/>
  <w15:docId w15:val="{82391E34-D254-4318-B5C6-A24697316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0903"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456211"/>
    <w:rPr>
      <w:color w:val="0563C1" w:themeColor="hyperlink"/>
      <w:u w:val="single"/>
    </w:rPr>
  </w:style>
  <w:style w:type="character" w:customStyle="1" w:styleId="a3">
    <w:name w:val="ОСНОВНОЙ Знак"/>
    <w:basedOn w:val="a0"/>
    <w:qFormat/>
    <w:rsid w:val="008517BF"/>
    <w:rPr>
      <w:rFonts w:ascii="Cambria" w:eastAsia="Times New Roman" w:hAnsi="Cambria" w:cs="Times New Roman"/>
      <w:sz w:val="26"/>
      <w:szCs w:val="26"/>
      <w:lang w:eastAsia="ru-RU"/>
    </w:rPr>
  </w:style>
  <w:style w:type="character" w:customStyle="1" w:styleId="a4">
    <w:name w:val="Абзац списка Знак"/>
    <w:basedOn w:val="a0"/>
    <w:uiPriority w:val="34"/>
    <w:qFormat/>
    <w:rsid w:val="00071E7E"/>
    <w:rPr>
      <w:rFonts w:ascii="Times New Roman" w:eastAsia="Calibri" w:hAnsi="Times New Roman" w:cs="Times New Roman"/>
      <w:sz w:val="28"/>
    </w:rPr>
  </w:style>
  <w:style w:type="character" w:styleId="a5">
    <w:name w:val="annotation reference"/>
    <w:basedOn w:val="a0"/>
    <w:uiPriority w:val="99"/>
    <w:semiHidden/>
    <w:unhideWhenUsed/>
    <w:qFormat/>
    <w:rsid w:val="00F266DB"/>
    <w:rPr>
      <w:sz w:val="16"/>
      <w:szCs w:val="16"/>
    </w:rPr>
  </w:style>
  <w:style w:type="character" w:customStyle="1" w:styleId="a6">
    <w:name w:val="Текст примечания Знак"/>
    <w:basedOn w:val="a0"/>
    <w:uiPriority w:val="99"/>
    <w:semiHidden/>
    <w:qFormat/>
    <w:rsid w:val="00F266DB"/>
    <w:rPr>
      <w:sz w:val="20"/>
      <w:szCs w:val="20"/>
    </w:rPr>
  </w:style>
  <w:style w:type="character" w:customStyle="1" w:styleId="a7">
    <w:name w:val="Тема примечания Знак"/>
    <w:basedOn w:val="a6"/>
    <w:uiPriority w:val="99"/>
    <w:semiHidden/>
    <w:qFormat/>
    <w:rsid w:val="00F266DB"/>
    <w:rPr>
      <w:b/>
      <w:bCs/>
      <w:sz w:val="20"/>
      <w:szCs w:val="20"/>
    </w:rPr>
  </w:style>
  <w:style w:type="character" w:customStyle="1" w:styleId="a8">
    <w:name w:val="Текст выноски Знак"/>
    <w:basedOn w:val="a0"/>
    <w:uiPriority w:val="99"/>
    <w:semiHidden/>
    <w:qFormat/>
    <w:rsid w:val="00F266D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qFormat/>
    <w:rsid w:val="009117C1"/>
    <w:rPr>
      <w:color w:val="605E5C"/>
      <w:shd w:val="clear" w:color="auto" w:fill="E1DFDD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Vrinda"/>
      <w:sz w:val="26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cs="Symbol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paragraph" w:styleId="a9">
    <w:name w:val="Title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No Spacing"/>
    <w:uiPriority w:val="1"/>
    <w:qFormat/>
    <w:rsid w:val="003642AB"/>
    <w:pPr>
      <w:ind w:firstLine="709"/>
      <w:jc w:val="both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">
    <w:name w:val="ОСНОВНОЙ"/>
    <w:basedOn w:val="a"/>
    <w:qFormat/>
    <w:rsid w:val="008517BF"/>
    <w:pPr>
      <w:spacing w:after="0"/>
      <w:ind w:firstLine="709"/>
      <w:jc w:val="both"/>
    </w:pPr>
    <w:rPr>
      <w:rFonts w:ascii="Cambria" w:eastAsia="Times New Roman" w:hAnsi="Cambria" w:cs="Times New Roman"/>
      <w:sz w:val="26"/>
      <w:szCs w:val="26"/>
      <w:lang w:eastAsia="ru-RU"/>
    </w:rPr>
  </w:style>
  <w:style w:type="paragraph" w:styleId="af0">
    <w:name w:val="List Paragraph"/>
    <w:basedOn w:val="a"/>
    <w:uiPriority w:val="34"/>
    <w:qFormat/>
    <w:rsid w:val="00071E7E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</w:rPr>
  </w:style>
  <w:style w:type="paragraph" w:styleId="af1">
    <w:name w:val="Normal (Web)"/>
    <w:basedOn w:val="a"/>
    <w:uiPriority w:val="99"/>
    <w:semiHidden/>
    <w:unhideWhenUsed/>
    <w:qFormat/>
    <w:rsid w:val="003C64BB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annotation text"/>
    <w:basedOn w:val="a"/>
    <w:uiPriority w:val="99"/>
    <w:semiHidden/>
    <w:unhideWhenUsed/>
    <w:qFormat/>
    <w:rsid w:val="00F266DB"/>
    <w:pPr>
      <w:spacing w:line="240" w:lineRule="auto"/>
    </w:pPr>
    <w:rPr>
      <w:sz w:val="20"/>
      <w:szCs w:val="20"/>
    </w:rPr>
  </w:style>
  <w:style w:type="paragraph" w:styleId="af3">
    <w:name w:val="annotation subject"/>
    <w:basedOn w:val="af2"/>
    <w:next w:val="af2"/>
    <w:uiPriority w:val="99"/>
    <w:semiHidden/>
    <w:unhideWhenUsed/>
    <w:qFormat/>
    <w:rsid w:val="00F266DB"/>
    <w:rPr>
      <w:b/>
      <w:bCs/>
    </w:rPr>
  </w:style>
  <w:style w:type="paragraph" w:styleId="af4">
    <w:name w:val="Revision"/>
    <w:uiPriority w:val="99"/>
    <w:semiHidden/>
    <w:qFormat/>
    <w:rsid w:val="00F266DB"/>
    <w:rPr>
      <w:sz w:val="22"/>
    </w:rPr>
  </w:style>
  <w:style w:type="paragraph" w:styleId="af5">
    <w:name w:val="Balloon Text"/>
    <w:basedOn w:val="a"/>
    <w:uiPriority w:val="99"/>
    <w:semiHidden/>
    <w:unhideWhenUsed/>
    <w:qFormat/>
    <w:rsid w:val="00F266DB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f6">
    <w:name w:val="Table Grid"/>
    <w:basedOn w:val="a1"/>
    <w:uiPriority w:val="39"/>
    <w:rsid w:val="003863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uiPriority w:val="99"/>
    <w:unhideWhenUsed/>
    <w:rsid w:val="00B1336E"/>
    <w:rPr>
      <w:color w:val="0563C1" w:themeColor="hyperlink"/>
      <w:u w:val="single"/>
    </w:rPr>
  </w:style>
  <w:style w:type="paragraph" w:styleId="af8">
    <w:name w:val="footnote text"/>
    <w:basedOn w:val="a"/>
    <w:link w:val="af9"/>
    <w:uiPriority w:val="99"/>
    <w:semiHidden/>
    <w:unhideWhenUsed/>
    <w:rsid w:val="00DD6C5E"/>
    <w:pPr>
      <w:spacing w:after="0" w:line="240" w:lineRule="auto"/>
    </w:pPr>
    <w:rPr>
      <w:sz w:val="20"/>
      <w:szCs w:val="20"/>
    </w:rPr>
  </w:style>
  <w:style w:type="character" w:customStyle="1" w:styleId="af9">
    <w:name w:val="Текст сноски Знак"/>
    <w:basedOn w:val="a0"/>
    <w:link w:val="af8"/>
    <w:uiPriority w:val="99"/>
    <w:semiHidden/>
    <w:rsid w:val="00DD6C5E"/>
    <w:rPr>
      <w:szCs w:val="20"/>
    </w:rPr>
  </w:style>
  <w:style w:type="character" w:styleId="afa">
    <w:name w:val="footnote reference"/>
    <w:aliases w:val="Текст сновски,fr,Ciae niinee I,Footnotes refss,Знак сноски 1,Знак сноски-FN,Ciae niinee-FN,Appel note de bas de page,Referencia nota al pie,Footnote Reference Superscript,Footnote Reference Arial,BVI fnr,SUPERS,Footnote symbol"/>
    <w:basedOn w:val="a0"/>
    <w:uiPriority w:val="99"/>
    <w:unhideWhenUsed/>
    <w:qFormat/>
    <w:rsid w:val="00DD6C5E"/>
    <w:rPr>
      <w:rFonts w:ascii="Times New Roman" w:hAnsi="Times New Roman"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663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pt-zverevo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tptzverevo.gauro-riacro.ru/razdel-profilaktika_ekstremizma_i_terrorizma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117</TotalTime>
  <Pages>2</Pages>
  <Words>488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Очергоряева Джиргал Викторовна</dc:creator>
  <dc:description/>
  <cp:lastModifiedBy>Пользователь</cp:lastModifiedBy>
  <cp:revision>31</cp:revision>
  <dcterms:created xsi:type="dcterms:W3CDTF">2020-02-13T08:31:00Z</dcterms:created>
  <dcterms:modified xsi:type="dcterms:W3CDTF">2024-06-19T09:50:00Z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